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9F6" w:rsidRDefault="008D3E9A">
      <w:pPr>
        <w:spacing w:after="17" w:line="259" w:lineRule="auto"/>
        <w:ind w:left="178" w:firstLine="0"/>
        <w:jc w:val="center"/>
      </w:pPr>
      <w:bookmarkStart w:id="0" w:name="_GoBack"/>
      <w:r>
        <w:rPr>
          <w:b/>
        </w:rPr>
        <w:t>Аннотация к рабочей программе</w:t>
      </w:r>
      <w:r w:rsidR="00F7551E">
        <w:rPr>
          <w:b/>
        </w:rPr>
        <w:t xml:space="preserve"> </w:t>
      </w:r>
      <w:r>
        <w:rPr>
          <w:b/>
        </w:rPr>
        <w:t xml:space="preserve"> курса «</w:t>
      </w:r>
      <w:proofErr w:type="gramStart"/>
      <w:r>
        <w:rPr>
          <w:b/>
        </w:rPr>
        <w:t>Индивидуальный проект</w:t>
      </w:r>
      <w:proofErr w:type="gramEnd"/>
      <w:r>
        <w:rPr>
          <w:b/>
        </w:rPr>
        <w:t xml:space="preserve">» (10 класс) </w:t>
      </w:r>
    </w:p>
    <w:bookmarkEnd w:id="0"/>
    <w:p w:rsidR="00C859F6" w:rsidRDefault="008D3E9A">
      <w:pPr>
        <w:spacing w:after="254"/>
        <w:ind w:left="175"/>
      </w:pPr>
      <w:r>
        <w:t>Индивидуальный проект</w:t>
      </w:r>
      <w:r>
        <w:rPr>
          <w:b/>
        </w:rPr>
        <w:t>»</w:t>
      </w:r>
      <w:r>
        <w:t xml:space="preserve">  для 10 класса </w:t>
      </w:r>
      <w:proofErr w:type="gramStart"/>
      <w:r>
        <w:t>составлена</w:t>
      </w:r>
      <w:proofErr w:type="gramEnd"/>
      <w:r>
        <w:t xml:space="preserve">  на основе </w:t>
      </w:r>
    </w:p>
    <w:p w:rsidR="00C859F6" w:rsidRDefault="008D3E9A">
      <w:pPr>
        <w:ind w:left="175"/>
      </w:pPr>
      <w:r>
        <w:t xml:space="preserve">- федерального государственного образовательного стандарта среднего общего образования,  - требований к результатам освоения основной образовательной программы среднего общего образования </w:t>
      </w:r>
    </w:p>
    <w:p w:rsidR="00C859F6" w:rsidRDefault="008D3E9A">
      <w:pPr>
        <w:ind w:left="165" w:firstLine="567"/>
      </w:pPr>
      <w:r>
        <w:t xml:space="preserve">Программа проектной деятельности направлена не только на выработку самостоятельных исследовательских умений, но и способствует развитию творческих способностей и логического мышления, объединяет знания, полученные в ходе учебного процесса на разных предметах, и приобщает к конкретным жизненно важным проблемам. </w:t>
      </w:r>
    </w:p>
    <w:p w:rsidR="00C859F6" w:rsidRDefault="008D3E9A">
      <w:pPr>
        <w:ind w:left="165" w:firstLine="567"/>
      </w:pPr>
      <w:r>
        <w:t xml:space="preserve">Программа направлена на формирование методологических качеств обучающихся – способность осознания целей проектной деятельности, умение поставить цель и организовать ее достижение, а также креативных качеств – гибкость ума, терпимость к противоречиям, </w:t>
      </w:r>
      <w:proofErr w:type="spellStart"/>
      <w:r>
        <w:t>прогностичность</w:t>
      </w:r>
      <w:proofErr w:type="spellEnd"/>
      <w:r>
        <w:t xml:space="preserve">, критичность, наличие своего мнения, коммуникативных качеств, обусловленных необходимостью взаимодействовать с другими людьми, с объектами окружающего мира и воспринимать его информацию, выполнять различные социальные роли в группе и коллективе. </w:t>
      </w:r>
      <w:r>
        <w:rPr>
          <w:b/>
        </w:rPr>
        <w:t>Особенности организации занятий курса:</w:t>
      </w:r>
      <w:r>
        <w:t xml:space="preserve"> </w:t>
      </w:r>
    </w:p>
    <w:p w:rsidR="00C859F6" w:rsidRDefault="008D3E9A">
      <w:pPr>
        <w:ind w:left="757"/>
      </w:pPr>
      <w:r>
        <w:t xml:space="preserve">Организация занятий опирается на использование следующих важных принципов: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Системности – реализация задач через связь внеурочной деятельности с учебным процессом; </w:t>
      </w:r>
    </w:p>
    <w:p w:rsidR="00C859F6" w:rsidRDefault="008D3E9A">
      <w:pPr>
        <w:numPr>
          <w:ilvl w:val="0"/>
          <w:numId w:val="1"/>
        </w:numPr>
        <w:ind w:firstLine="567"/>
      </w:pPr>
      <w:proofErr w:type="spellStart"/>
      <w:r>
        <w:t>Гуманизации</w:t>
      </w:r>
      <w:proofErr w:type="spellEnd"/>
      <w:r>
        <w:t xml:space="preserve"> – уважение к личности ребёнка. Создание благоприятных условий для развития способностей детей;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Опоры – учёт интересов и потребностей обучающихся; опора на них;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Обратной связи – каждое занятие должно заканчиваться рефлексией. Совместное обсуждение с учащимися, что получилось и не получилось, изучение их мнения, определение перспективы;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Успешности – любому человеку необходимо быть значимым и успешным. Степень успешности определяет самочувствие человека, его отношение к окружающим его людям, миру. Если обучающийся будет видеть, что его вклад в общее дело оценён, то в последующих делах он будет ещё более активен и успешен. Очень важно, чтобы оценка успешности обучающегося была искренней и неформальной, она должна отмечать реальный успех и реальное достижение;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Стимулирования – включает в себя приёмы поощрения и вознаграждения. </w:t>
      </w:r>
    </w:p>
    <w:p w:rsidR="00C859F6" w:rsidRDefault="008D3E9A">
      <w:pPr>
        <w:spacing w:after="23" w:line="259" w:lineRule="auto"/>
        <w:ind w:left="742"/>
        <w:jc w:val="left"/>
      </w:pPr>
      <w:r>
        <w:rPr>
          <w:b/>
        </w:rPr>
        <w:t>Принципы и подходы, лежащие в основе программы:</w:t>
      </w:r>
      <w:r>
        <w:t xml:space="preserve"> </w:t>
      </w:r>
    </w:p>
    <w:p w:rsidR="00C859F6" w:rsidRDefault="008D3E9A">
      <w:pPr>
        <w:ind w:left="757"/>
      </w:pPr>
      <w:r>
        <w:t xml:space="preserve">Программа позволяет реализовать следующие подходы: </w:t>
      </w:r>
    </w:p>
    <w:p w:rsidR="00C859F6" w:rsidRDefault="008D3E9A">
      <w:pPr>
        <w:numPr>
          <w:ilvl w:val="0"/>
          <w:numId w:val="1"/>
        </w:numPr>
        <w:spacing w:after="0" w:line="279" w:lineRule="auto"/>
        <w:ind w:firstLine="567"/>
      </w:pPr>
      <w:proofErr w:type="spellStart"/>
      <w:r>
        <w:t>компетентностный</w:t>
      </w:r>
      <w:proofErr w:type="spellEnd"/>
      <w:r>
        <w:t xml:space="preserve">;  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личностно-ориентированный;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t>деятельностный</w:t>
      </w:r>
      <w:proofErr w:type="spellEnd"/>
      <w:r>
        <w:t xml:space="preserve">. </w:t>
      </w:r>
    </w:p>
    <w:p w:rsidR="00C859F6" w:rsidRDefault="008D3E9A">
      <w:pPr>
        <w:spacing w:after="26" w:line="259" w:lineRule="auto"/>
        <w:ind w:left="747" w:firstLine="0"/>
        <w:jc w:val="left"/>
      </w:pPr>
      <w:r>
        <w:t xml:space="preserve"> </w:t>
      </w:r>
    </w:p>
    <w:p w:rsidR="00C859F6" w:rsidRDefault="008D3E9A">
      <w:pPr>
        <w:spacing w:after="23" w:line="259" w:lineRule="auto"/>
        <w:ind w:left="180" w:firstLine="567"/>
        <w:jc w:val="left"/>
      </w:pPr>
      <w:r>
        <w:rPr>
          <w:b/>
        </w:rPr>
        <w:t>Элективный курс «Проектно-исследовательская деятельность по учебному предмету</w:t>
      </w:r>
      <w:r>
        <w:t>"</w:t>
      </w:r>
      <w:r>
        <w:rPr>
          <w:b/>
        </w:rPr>
        <w:t xml:space="preserve">» направлен на достижение следующих целей и задач: </w:t>
      </w:r>
    </w:p>
    <w:p w:rsidR="00C859F6" w:rsidRDefault="008D3E9A">
      <w:pPr>
        <w:spacing w:after="23" w:line="259" w:lineRule="auto"/>
        <w:ind w:left="742"/>
        <w:jc w:val="left"/>
      </w:pPr>
      <w:r>
        <w:rPr>
          <w:b/>
        </w:rPr>
        <w:t>Цели программы:</w:t>
      </w:r>
      <w:r>
        <w:t xml:space="preserve">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Сформировать информационную грамотность учащихся на основе  самостоятельных исследований объектов и явлений окружающего мира и научного знания; </w:t>
      </w:r>
    </w:p>
    <w:p w:rsidR="00C859F6" w:rsidRDefault="008D3E9A">
      <w:pPr>
        <w:numPr>
          <w:ilvl w:val="0"/>
          <w:numId w:val="1"/>
        </w:numPr>
        <w:ind w:firstLine="567"/>
      </w:pPr>
      <w:r>
        <w:t xml:space="preserve">Развить личностные качества обучающихся на основе формирования ключевых компетентностей (комплексное применение знаний, умений и навыков, субъективного опыта и ценностных ориентаций в решении актуальных проблем личности и общества). </w:t>
      </w:r>
    </w:p>
    <w:p w:rsidR="00C859F6" w:rsidRDefault="008D3E9A">
      <w:pPr>
        <w:spacing w:after="23" w:line="259" w:lineRule="auto"/>
        <w:ind w:left="742"/>
        <w:jc w:val="left"/>
      </w:pPr>
      <w:r>
        <w:rPr>
          <w:b/>
        </w:rPr>
        <w:t>Задачи программы:</w:t>
      </w:r>
      <w:r>
        <w:t xml:space="preserve"> </w:t>
      </w:r>
    </w:p>
    <w:p w:rsidR="00C859F6" w:rsidRDefault="008D3E9A">
      <w:pPr>
        <w:spacing w:after="23" w:line="259" w:lineRule="auto"/>
        <w:ind w:left="742"/>
        <w:jc w:val="left"/>
      </w:pPr>
      <w:r>
        <w:rPr>
          <w:b/>
        </w:rPr>
        <w:t>Образовательные задачи:</w:t>
      </w:r>
      <w:r>
        <w:t xml:space="preserve"> </w:t>
      </w:r>
    </w:p>
    <w:p w:rsidR="00C859F6" w:rsidRDefault="008D3E9A">
      <w:pPr>
        <w:numPr>
          <w:ilvl w:val="0"/>
          <w:numId w:val="2"/>
        </w:numPr>
        <w:ind w:firstLine="567"/>
      </w:pPr>
      <w:r>
        <w:t xml:space="preserve">Формирование у обучающихся способности к организации исследовательской </w:t>
      </w:r>
    </w:p>
    <w:p w:rsidR="00C859F6" w:rsidRDefault="008D3E9A">
      <w:pPr>
        <w:ind w:left="175"/>
      </w:pPr>
      <w:r>
        <w:t xml:space="preserve">деятельности и метода проектов; </w:t>
      </w:r>
    </w:p>
    <w:p w:rsidR="00C859F6" w:rsidRDefault="008D3E9A">
      <w:pPr>
        <w:numPr>
          <w:ilvl w:val="0"/>
          <w:numId w:val="2"/>
        </w:numPr>
        <w:ind w:firstLine="567"/>
      </w:pPr>
      <w:r>
        <w:t xml:space="preserve">Изучить важнейшие методы научного познания (выдвижение и обоснование замысла, самостоятельная постановка и формулирование задачи проекта, нахождение метода анализа </w:t>
      </w:r>
    </w:p>
    <w:p w:rsidR="00C859F6" w:rsidRDefault="008D3E9A">
      <w:pPr>
        <w:ind w:left="175"/>
      </w:pPr>
      <w:r>
        <w:t xml:space="preserve">ситуации и т.п.) </w:t>
      </w:r>
    </w:p>
    <w:p w:rsidR="00C859F6" w:rsidRDefault="008D3E9A">
      <w:pPr>
        <w:numPr>
          <w:ilvl w:val="0"/>
          <w:numId w:val="2"/>
        </w:numPr>
        <w:ind w:firstLine="567"/>
      </w:pPr>
      <w:r>
        <w:t xml:space="preserve">Знакомство учащихся со структурой исследовательской деятельности, со способами поиска информации; </w:t>
      </w:r>
    </w:p>
    <w:p w:rsidR="00C859F6" w:rsidRDefault="008D3E9A">
      <w:pPr>
        <w:numPr>
          <w:ilvl w:val="0"/>
          <w:numId w:val="2"/>
        </w:numPr>
        <w:ind w:firstLine="567"/>
      </w:pPr>
      <w:r>
        <w:t xml:space="preserve">Повышение мотивации обучающихся в получении дополнительных знаний; </w:t>
      </w:r>
    </w:p>
    <w:p w:rsidR="00C859F6" w:rsidRDefault="008D3E9A">
      <w:pPr>
        <w:numPr>
          <w:ilvl w:val="0"/>
          <w:numId w:val="2"/>
        </w:numPr>
        <w:ind w:firstLine="567"/>
      </w:pPr>
      <w:r>
        <w:t xml:space="preserve">Повышение уровня психологической компетентности обучающихся за счет вооружения их соответствующими знаниями и умениями. Расширения границ </w:t>
      </w:r>
      <w:proofErr w:type="spellStart"/>
      <w:r>
        <w:t>самовосприятия</w:t>
      </w:r>
      <w:proofErr w:type="spellEnd"/>
      <w:r>
        <w:t xml:space="preserve">, пробуждения потребностей в самосовершенствовании; </w:t>
      </w:r>
      <w:r>
        <w:rPr>
          <w:b/>
        </w:rPr>
        <w:t>Воспитательные задачи:</w:t>
      </w:r>
      <w:r>
        <w:t xml:space="preserve"> </w:t>
      </w:r>
    </w:p>
    <w:p w:rsidR="00C859F6" w:rsidRDefault="008D3E9A">
      <w:pPr>
        <w:numPr>
          <w:ilvl w:val="0"/>
          <w:numId w:val="4"/>
        </w:numPr>
        <w:ind w:firstLine="567"/>
      </w:pPr>
      <w:r>
        <w:t xml:space="preserve">Стимулирование интереса обучающихся к знаниям в разных областях современной науки, поддержка стремления ребёнка к самостоятельному изучению окружающего мира; </w:t>
      </w:r>
    </w:p>
    <w:p w:rsidR="00C859F6" w:rsidRDefault="008D3E9A">
      <w:pPr>
        <w:numPr>
          <w:ilvl w:val="0"/>
          <w:numId w:val="4"/>
        </w:numPr>
        <w:ind w:firstLine="567"/>
      </w:pPr>
      <w:r>
        <w:t xml:space="preserve">Приобретение практического опыта, соответствующего интересам, склонностям личности школьника; </w:t>
      </w:r>
    </w:p>
    <w:p w:rsidR="00C859F6" w:rsidRDefault="008D3E9A">
      <w:pPr>
        <w:numPr>
          <w:ilvl w:val="0"/>
          <w:numId w:val="4"/>
        </w:numPr>
        <w:ind w:firstLine="567"/>
      </w:pPr>
      <w:r>
        <w:t xml:space="preserve">Формирование позитивной самооценки и взаимоуважения, социально-приемлемых форм поведения; </w:t>
      </w:r>
    </w:p>
    <w:p w:rsidR="00C859F6" w:rsidRDefault="008D3E9A">
      <w:pPr>
        <w:numPr>
          <w:ilvl w:val="0"/>
          <w:numId w:val="4"/>
        </w:numPr>
        <w:ind w:firstLine="567"/>
      </w:pPr>
      <w:r>
        <w:t xml:space="preserve">Мотивация учащихся на выполнение учебных задач, требующих усердия и </w:t>
      </w:r>
    </w:p>
    <w:p w:rsidR="00C859F6" w:rsidRDefault="008D3E9A">
      <w:pPr>
        <w:ind w:left="175"/>
      </w:pPr>
      <w:r>
        <w:t xml:space="preserve">самостоятельности; </w:t>
      </w:r>
    </w:p>
    <w:p w:rsidR="00C859F6" w:rsidRDefault="008D3E9A">
      <w:pPr>
        <w:numPr>
          <w:ilvl w:val="0"/>
          <w:numId w:val="4"/>
        </w:numPr>
        <w:ind w:firstLine="567"/>
      </w:pPr>
      <w:r>
        <w:t xml:space="preserve">Воспитание целеустремлённости, настойчивости, ответственности, самоорганизации. </w:t>
      </w:r>
      <w:r>
        <w:rPr>
          <w:b/>
        </w:rPr>
        <w:t>Развивающие задачи:</w:t>
      </w:r>
      <w:r>
        <w:t xml:space="preserve">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Развитие интереса к проектной и исследовательской деятельности;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Развитие исследовательских и творческих способностей личности;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Способствовать развитию у обучающихся самоопределения и целеполагания;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Развитие навыков организации научного труда, работы со словарями, энциклопедиями, другими источниками информации;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Развитие умений описания и обобщения результатов;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Формирование умений публичной защиты работы;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Развитие </w:t>
      </w:r>
      <w:r>
        <w:tab/>
        <w:t xml:space="preserve">психофизиологических </w:t>
      </w:r>
      <w:r>
        <w:tab/>
        <w:t xml:space="preserve">способностей </w:t>
      </w:r>
      <w:r>
        <w:tab/>
        <w:t xml:space="preserve">ребёнка: </w:t>
      </w:r>
      <w:r>
        <w:tab/>
        <w:t xml:space="preserve">памяти, </w:t>
      </w:r>
      <w:r>
        <w:tab/>
        <w:t xml:space="preserve">мышления, </w:t>
      </w:r>
    </w:p>
    <w:p w:rsidR="00C859F6" w:rsidRDefault="008D3E9A">
      <w:pPr>
        <w:ind w:left="175"/>
      </w:pPr>
      <w:r>
        <w:t xml:space="preserve">творческого воображения;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Формирование коммуникативной компетентности в сотрудничестве, развитие умения самостоятельно и совместно принимать решения (умение вести диалог, координировать свои действия с действиями партнёров по совместной деятельности), создание ситуаций комфортного межличностного взаимодействия;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Формирование способности ориентироваться в информационном пространстве;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Формирование навыков анализа и рефлексии; </w:t>
      </w:r>
    </w:p>
    <w:p w:rsidR="00C859F6" w:rsidRDefault="008D3E9A">
      <w:pPr>
        <w:numPr>
          <w:ilvl w:val="0"/>
          <w:numId w:val="3"/>
        </w:numPr>
        <w:ind w:firstLine="567"/>
      </w:pPr>
      <w:r>
        <w:t xml:space="preserve">Формирование навыков организации рабочего пространства и использования рабочего времени. </w:t>
      </w:r>
    </w:p>
    <w:p w:rsidR="00C859F6" w:rsidRDefault="008D3E9A">
      <w:pPr>
        <w:spacing w:after="0" w:line="259" w:lineRule="auto"/>
        <w:ind w:left="2158" w:right="739" w:hanging="1978"/>
        <w:jc w:val="left"/>
      </w:pPr>
      <w:r>
        <w:t xml:space="preserve">                                                 </w:t>
      </w:r>
      <w:r>
        <w:rPr>
          <w:b/>
        </w:rPr>
        <w:t>В соответствии с учебным планом на изучение  элективного курса «</w:t>
      </w:r>
      <w:proofErr w:type="gramStart"/>
      <w:r>
        <w:rPr>
          <w:b/>
        </w:rPr>
        <w:t>Индивидуальный проект</w:t>
      </w:r>
      <w:proofErr w:type="gramEnd"/>
      <w:r>
        <w:rPr>
          <w:b/>
        </w:rPr>
        <w:t>»  отводится:</w:t>
      </w:r>
      <w:r>
        <w:t xml:space="preserve"> </w:t>
      </w:r>
    </w:p>
    <w:tbl>
      <w:tblPr>
        <w:tblStyle w:val="TableGrid"/>
        <w:tblW w:w="9772" w:type="dxa"/>
        <w:tblInd w:w="528" w:type="dxa"/>
        <w:tblCellMar>
          <w:top w:w="3" w:type="dxa"/>
          <w:left w:w="108" w:type="dxa"/>
          <w:right w:w="115" w:type="dxa"/>
        </w:tblCellMar>
        <w:tblLook w:val="04A0"/>
      </w:tblPr>
      <w:tblGrid>
        <w:gridCol w:w="1881"/>
        <w:gridCol w:w="3546"/>
        <w:gridCol w:w="4345"/>
      </w:tblGrid>
      <w:tr w:rsidR="00C859F6">
        <w:trPr>
          <w:trHeight w:val="283"/>
        </w:trPr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256" w:firstLine="0"/>
              <w:jc w:val="center"/>
            </w:pPr>
            <w:r>
              <w:rPr>
                <w:b/>
              </w:rPr>
              <w:t>Класс</w:t>
            </w:r>
            <w:r>
              <w:t xml:space="preserve"> </w:t>
            </w:r>
          </w:p>
        </w:tc>
        <w:tc>
          <w:tcPr>
            <w:tcW w:w="3546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713" w:firstLine="0"/>
              <w:jc w:val="left"/>
            </w:pPr>
            <w:r>
              <w:rPr>
                <w:b/>
              </w:rPr>
              <w:t>Кол-во часов в неделю</w:t>
            </w:r>
            <w:r>
              <w:t xml:space="preserve"> 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914" w:firstLine="0"/>
              <w:jc w:val="left"/>
            </w:pPr>
            <w:r>
              <w:rPr>
                <w:b/>
              </w:rPr>
              <w:t>Общее кол-во часов за год</w:t>
            </w:r>
            <w:r>
              <w:t xml:space="preserve"> </w:t>
            </w:r>
          </w:p>
        </w:tc>
      </w:tr>
      <w:tr w:rsidR="00C859F6">
        <w:trPr>
          <w:trHeight w:val="282"/>
        </w:trPr>
        <w:tc>
          <w:tcPr>
            <w:tcW w:w="1882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0" w:firstLine="0"/>
              <w:jc w:val="left"/>
            </w:pPr>
            <w:r>
              <w:t xml:space="preserve">10   </w:t>
            </w:r>
          </w:p>
        </w:tc>
        <w:tc>
          <w:tcPr>
            <w:tcW w:w="3546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571" w:firstLine="0"/>
              <w:jc w:val="center"/>
            </w:pPr>
            <w:r>
              <w:t xml:space="preserve">1 </w:t>
            </w:r>
          </w:p>
        </w:tc>
        <w:tc>
          <w:tcPr>
            <w:tcW w:w="4345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59F6" w:rsidRDefault="008D3E9A">
            <w:pPr>
              <w:spacing w:after="0" w:line="259" w:lineRule="auto"/>
              <w:ind w:left="8" w:firstLine="0"/>
              <w:jc w:val="center"/>
            </w:pPr>
            <w:r>
              <w:t xml:space="preserve">34 </w:t>
            </w:r>
          </w:p>
        </w:tc>
      </w:tr>
    </w:tbl>
    <w:p w:rsidR="00C859F6" w:rsidRDefault="008D3E9A">
      <w:pPr>
        <w:spacing w:after="6" w:line="259" w:lineRule="auto"/>
        <w:ind w:left="381" w:firstLine="0"/>
        <w:jc w:val="center"/>
      </w:pPr>
      <w:r>
        <w:t xml:space="preserve"> </w:t>
      </w:r>
    </w:p>
    <w:p w:rsidR="00C859F6" w:rsidRDefault="008D3E9A">
      <w:pPr>
        <w:spacing w:after="23" w:line="259" w:lineRule="auto"/>
        <w:ind w:left="1849"/>
        <w:jc w:val="left"/>
      </w:pPr>
      <w:r>
        <w:t xml:space="preserve">                                                                  </w:t>
      </w:r>
      <w:r>
        <w:rPr>
          <w:b/>
        </w:rPr>
        <w:t xml:space="preserve">Список используемой литературы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Арцев</w:t>
      </w:r>
      <w:proofErr w:type="spellEnd"/>
      <w:r>
        <w:t xml:space="preserve"> М.И. Учебно-исследовательская работа учащихся // «Завуч». -2005.-№6.-с.4-29.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Белова И.И.. </w:t>
      </w:r>
      <w:proofErr w:type="spellStart"/>
      <w:r>
        <w:t>Гетманцева</w:t>
      </w:r>
      <w:proofErr w:type="spellEnd"/>
      <w:r>
        <w:t xml:space="preserve"> С.М.. Гребенникова Ю.Н, Гущина О.А. Организация проектной, учебно-исследовательской деятельности школьников: научно-практические рекомендации для педагогов дополнительного образования, учителей, методистов. – Великий Новгород, 2002 г.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Бобиенко</w:t>
      </w:r>
      <w:proofErr w:type="spellEnd"/>
      <w:r>
        <w:t xml:space="preserve"> О.М. Теоретические подходы к проблеме ключевых компетенций </w:t>
      </w:r>
    </w:p>
    <w:p w:rsidR="00C859F6" w:rsidRDefault="008D3E9A">
      <w:pPr>
        <w:spacing w:after="0" w:line="259" w:lineRule="auto"/>
        <w:jc w:val="left"/>
      </w:pPr>
      <w:r>
        <w:t>//</w:t>
      </w:r>
      <w:hyperlink r:id="rId5">
        <w:r>
          <w:t xml:space="preserve"> </w:t>
        </w:r>
      </w:hyperlink>
      <w:hyperlink r:id="rId6">
        <w:r>
          <w:rPr>
            <w:color w:val="0000FF"/>
            <w:u w:val="single" w:color="0000FF"/>
          </w:rPr>
          <w:t>www.tisbi.ru/science/veatnik/2003/issue</w:t>
        </w:r>
      </w:hyperlink>
      <w:hyperlink r:id="rId7">
        <w:r>
          <w:rPr>
            <w:color w:val="0000FF"/>
            <w:u w:val="single" w:color="0000FF"/>
          </w:rPr>
          <w:t>2/</w:t>
        </w:r>
      </w:hyperlink>
      <w:hyperlink r:id="rId8">
        <w:r>
          <w:t xml:space="preserve"> </w:t>
        </w:r>
      </w:hyperlink>
      <w:r>
        <w:t xml:space="preserve">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Бычков А.В.  Метод проектов в современной школе. – М., 2000.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Гузеев</w:t>
      </w:r>
      <w:proofErr w:type="spellEnd"/>
      <w:r>
        <w:t xml:space="preserve"> В. В. «Метод проектов» как частный случай интегративной технологии обучения.//Директор школы, № 6, 1995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Демин И. С. Применение информационных технологий в учебно-исследовательской деятельности // Развитие исследовательской деятельности учащихся: Методический сборник. М.: Народное образование, 2001. С. 144-150.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Дереклеева</w:t>
      </w:r>
      <w:proofErr w:type="spellEnd"/>
      <w:r>
        <w:t xml:space="preserve"> Н. И. Научно – исследовательская работа в школе / Н. И. </w:t>
      </w:r>
      <w:proofErr w:type="spellStart"/>
      <w:r>
        <w:t>Дереклеева</w:t>
      </w:r>
      <w:proofErr w:type="spellEnd"/>
      <w:r>
        <w:t xml:space="preserve">. – М.: </w:t>
      </w:r>
      <w:proofErr w:type="spellStart"/>
      <w:r>
        <w:t>Вербум</w:t>
      </w:r>
      <w:proofErr w:type="spellEnd"/>
      <w:r>
        <w:t xml:space="preserve"> – М, 2001. – 48с.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Леонтович А. В. Исследовательская деятельность как способ формирования мировоззрения. // Народное образование, № 10, 1999.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Леонтович, А. В. В чем отличие исследовательской деятельности от других видов творческой деятельности? / А. В. Леонтович// Завуч. – 2001.-№ 1. – С 105-107.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Леонтович А. В. Рекомендации по написанию исследовательской работы / А. В. </w:t>
      </w:r>
    </w:p>
    <w:p w:rsidR="00C859F6" w:rsidRDefault="008D3E9A">
      <w:pPr>
        <w:ind w:left="175"/>
      </w:pPr>
      <w:r>
        <w:t xml:space="preserve">Леонтович // Завуч. – 2001. - № 1. – С. 102-105.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Масленникова, А. В. Материалы для проведения спецкурса « основы исследовательской деятельности учащихся» / А. В. Масленникова // Практика административной работы в школе. – 2004. - № 5. – С. 51-60.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Нефедова Л.А., Ухова Н.М. Развитие ключевых компетенций в проектном обучении // Школьные технологии. - 2006. -№ 4.- с.61 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Савенков А.И. Методика проведения учебных исследований учащихся начальной школы // Практика административной работы в школе. – 2003. - №5 – с.61-72.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Савенков А.И. Исследователь. Материалы для подростков по самостоятельной исследовательской практике // Практика административной работы в школе. – 2004.- №6.-с.61-66.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Счастная</w:t>
      </w:r>
      <w:proofErr w:type="spellEnd"/>
      <w:r>
        <w:t xml:space="preserve"> Т. Н. Рекомендации по написанию научно – исследовательских работ / Т. Н. </w:t>
      </w:r>
      <w:proofErr w:type="spellStart"/>
      <w:r>
        <w:t>Счастная</w:t>
      </w:r>
      <w:proofErr w:type="spellEnd"/>
      <w:r>
        <w:t xml:space="preserve"> // Исследовательская работа школьников. – 2003. - № 4. – С. 34-45. </w:t>
      </w:r>
    </w:p>
    <w:p w:rsidR="00C859F6" w:rsidRDefault="008D3E9A">
      <w:pPr>
        <w:numPr>
          <w:ilvl w:val="0"/>
          <w:numId w:val="5"/>
        </w:numPr>
        <w:ind w:firstLine="567"/>
      </w:pPr>
      <w:proofErr w:type="spellStart"/>
      <w:r>
        <w:t>Чечель</w:t>
      </w:r>
      <w:proofErr w:type="spellEnd"/>
      <w:r>
        <w:t xml:space="preserve"> И.Д. Исследовательские проекты в практике обучения // Практика административной работы в школе. – 2003. - №6. – с. 24-29. </w:t>
      </w:r>
    </w:p>
    <w:p w:rsidR="00C859F6" w:rsidRDefault="008D3E9A">
      <w:pPr>
        <w:numPr>
          <w:ilvl w:val="0"/>
          <w:numId w:val="5"/>
        </w:numPr>
        <w:ind w:firstLine="567"/>
      </w:pPr>
      <w:r>
        <w:t xml:space="preserve">Ресурсы Интернета: </w:t>
      </w:r>
    </w:p>
    <w:p w:rsidR="00C859F6" w:rsidRDefault="00AA36BE">
      <w:pPr>
        <w:numPr>
          <w:ilvl w:val="0"/>
          <w:numId w:val="1"/>
        </w:numPr>
        <w:spacing w:after="0" w:line="259" w:lineRule="auto"/>
        <w:ind w:firstLine="567"/>
      </w:pPr>
      <w:hyperlink r:id="rId9">
        <w:r w:rsidR="008D3E9A">
          <w:rPr>
            <w:color w:val="0000FF"/>
            <w:u w:val="single" w:color="0000FF"/>
          </w:rPr>
          <w:t>http://psylab.info</w:t>
        </w:r>
      </w:hyperlink>
      <w:hyperlink r:id="rId10">
        <w:r w:rsidR="008D3E9A">
          <w:t xml:space="preserve"> </w:t>
        </w:r>
      </w:hyperlink>
    </w:p>
    <w:p w:rsidR="00C859F6" w:rsidRDefault="00AA36BE">
      <w:pPr>
        <w:numPr>
          <w:ilvl w:val="0"/>
          <w:numId w:val="1"/>
        </w:numPr>
        <w:spacing w:after="0" w:line="259" w:lineRule="auto"/>
        <w:ind w:firstLine="567"/>
      </w:pPr>
      <w:hyperlink r:id="rId11">
        <w:r w:rsidR="008D3E9A">
          <w:rPr>
            <w:color w:val="0000FF"/>
            <w:u w:val="single" w:color="0000FF"/>
          </w:rPr>
          <w:t>http://www.researcher.ru/</w:t>
        </w:r>
      </w:hyperlink>
      <w:hyperlink r:id="rId12">
        <w:r w:rsidR="008D3E9A">
          <w:t xml:space="preserve"> </w:t>
        </w:r>
      </w:hyperlink>
    </w:p>
    <w:p w:rsidR="00C859F6" w:rsidRDefault="00AA36BE">
      <w:pPr>
        <w:numPr>
          <w:ilvl w:val="0"/>
          <w:numId w:val="1"/>
        </w:numPr>
        <w:spacing w:after="0" w:line="259" w:lineRule="auto"/>
        <w:ind w:firstLine="567"/>
      </w:pPr>
      <w:hyperlink r:id="rId13">
        <w:r w:rsidR="008D3E9A">
          <w:rPr>
            <w:color w:val="0000FF"/>
            <w:u w:val="single" w:color="0000FF"/>
          </w:rPr>
          <w:t>http://irsh.redu.ru/</w:t>
        </w:r>
      </w:hyperlink>
      <w:hyperlink r:id="rId14">
        <w:r w:rsidR="008D3E9A">
          <w:t xml:space="preserve"> </w:t>
        </w:r>
      </w:hyperlink>
    </w:p>
    <w:p w:rsidR="00C859F6" w:rsidRDefault="008D3E9A">
      <w:pPr>
        <w:numPr>
          <w:ilvl w:val="0"/>
          <w:numId w:val="1"/>
        </w:numPr>
        <w:ind w:firstLine="567"/>
      </w:pPr>
      <w:r>
        <w:t xml:space="preserve">http://portfolio.1september.ru/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213" w:line="259" w:lineRule="auto"/>
        <w:ind w:left="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rPr>
          <w:i/>
        </w:rP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rPr>
          <w:i/>
        </w:rPr>
        <w:t xml:space="preserve"> </w:t>
      </w:r>
    </w:p>
    <w:p w:rsidR="00C859F6" w:rsidRDefault="008D3E9A">
      <w:pPr>
        <w:spacing w:after="0" w:line="259" w:lineRule="auto"/>
        <w:ind w:left="180" w:firstLine="0"/>
        <w:jc w:val="left"/>
      </w:pPr>
      <w:r>
        <w:t xml:space="preserve"> </w:t>
      </w:r>
    </w:p>
    <w:sectPr w:rsidR="00C859F6" w:rsidSect="00D35F0B">
      <w:pgSz w:w="11906" w:h="16838"/>
      <w:pgMar w:top="768" w:right="718" w:bottom="925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27E91"/>
    <w:multiLevelType w:val="hybridMultilevel"/>
    <w:tmpl w:val="C4163640"/>
    <w:lvl w:ilvl="0" w:tplc="7BC0F8D8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C8003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6D45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9A3C7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D1A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A6B8B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2BAA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0EA7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7EC5B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843C91"/>
    <w:multiLevelType w:val="hybridMultilevel"/>
    <w:tmpl w:val="83306368"/>
    <w:lvl w:ilvl="0" w:tplc="2688A28A">
      <w:start w:val="1"/>
      <w:numFmt w:val="decimal"/>
      <w:lvlText w:val="%1."/>
      <w:lvlJc w:val="left"/>
      <w:pPr>
        <w:ind w:left="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BA443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6CC0E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A4DE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02A8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68C6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74B16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603D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1EF72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AEA24D4"/>
    <w:multiLevelType w:val="hybridMultilevel"/>
    <w:tmpl w:val="2B2A6F3C"/>
    <w:lvl w:ilvl="0" w:tplc="E0EEAEF0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A9D76">
      <w:start w:val="1"/>
      <w:numFmt w:val="lowerLetter"/>
      <w:lvlText w:val="%2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2A3A10">
      <w:start w:val="1"/>
      <w:numFmt w:val="lowerRoman"/>
      <w:lvlText w:val="%3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4E1DBE">
      <w:start w:val="1"/>
      <w:numFmt w:val="decimal"/>
      <w:lvlText w:val="%4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8AB300">
      <w:start w:val="1"/>
      <w:numFmt w:val="lowerLetter"/>
      <w:lvlText w:val="%5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B200F6">
      <w:start w:val="1"/>
      <w:numFmt w:val="lowerRoman"/>
      <w:lvlText w:val="%6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12CD8E">
      <w:start w:val="1"/>
      <w:numFmt w:val="decimal"/>
      <w:lvlText w:val="%7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0E7C24">
      <w:start w:val="1"/>
      <w:numFmt w:val="lowerLetter"/>
      <w:lvlText w:val="%8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6661BC">
      <w:start w:val="1"/>
      <w:numFmt w:val="lowerRoman"/>
      <w:lvlText w:val="%9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D3A1078"/>
    <w:multiLevelType w:val="hybridMultilevel"/>
    <w:tmpl w:val="EA38F03C"/>
    <w:lvl w:ilvl="0" w:tplc="CCC8C3E8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7ACCE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FAEB9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407D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9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CEAA9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40C9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DEED9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D8E0B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0EB2EB6"/>
    <w:multiLevelType w:val="hybridMultilevel"/>
    <w:tmpl w:val="534016B4"/>
    <w:lvl w:ilvl="0" w:tplc="7B2486C2">
      <w:start w:val="1"/>
      <w:numFmt w:val="bullet"/>
      <w:lvlText w:val="•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746AA8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88232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20196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8ED3AE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3ADD8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40FEA4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70C422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64BE7A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C859F6"/>
    <w:rsid w:val="008D3E9A"/>
    <w:rsid w:val="00AA36BE"/>
    <w:rsid w:val="00C859F6"/>
    <w:rsid w:val="00D35F0B"/>
    <w:rsid w:val="00F7551E"/>
    <w:rsid w:val="00FE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F0B"/>
    <w:pPr>
      <w:spacing w:after="18" w:line="268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35F0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sbi.ru/science/veatnik/2003/issue2/" TargetMode="External"/><Relationship Id="rId13" Type="http://schemas.openxmlformats.org/officeDocument/2006/relationships/hyperlink" Target="http://irsh.r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isbi.ru/science/veatnik/2003/issue2/" TargetMode="External"/><Relationship Id="rId12" Type="http://schemas.openxmlformats.org/officeDocument/2006/relationships/hyperlink" Target="http://www.researcher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tisbi.ru/science/veatnik/2003/issue2/" TargetMode="External"/><Relationship Id="rId11" Type="http://schemas.openxmlformats.org/officeDocument/2006/relationships/hyperlink" Target="http://www.researcher.ru/" TargetMode="External"/><Relationship Id="rId5" Type="http://schemas.openxmlformats.org/officeDocument/2006/relationships/hyperlink" Target="http://www.tisbi.ru/science/veatnik/2003/issue2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psylab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lab.info/" TargetMode="External"/><Relationship Id="rId14" Type="http://schemas.openxmlformats.org/officeDocument/2006/relationships/hyperlink" Target="http://irsh.r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1258</Words>
  <Characters>7172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k-37</dc:creator>
  <cp:lastModifiedBy>люба</cp:lastModifiedBy>
  <cp:revision>2</cp:revision>
  <cp:lastPrinted>2024-09-07T20:34:00Z</cp:lastPrinted>
  <dcterms:created xsi:type="dcterms:W3CDTF">2024-09-09T17:00:00Z</dcterms:created>
  <dcterms:modified xsi:type="dcterms:W3CDTF">2024-09-09T17:00:00Z</dcterms:modified>
</cp:coreProperties>
</file>